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9C7" w:rsidRDefault="008F59C7" w:rsidP="00612439">
      <w:pPr>
        <w:spacing w:line="276" w:lineRule="auto"/>
        <w:ind w:firstLine="284"/>
        <w:jc w:val="center"/>
        <w:rPr>
          <w:b/>
        </w:rPr>
      </w:pPr>
      <w:r w:rsidRPr="00D0230E">
        <w:rPr>
          <w:b/>
        </w:rPr>
        <w:t xml:space="preserve">Содержание </w:t>
      </w:r>
      <w:r w:rsidR="00DF0FA1">
        <w:rPr>
          <w:b/>
        </w:rPr>
        <w:t xml:space="preserve">учебного предмета, </w:t>
      </w:r>
      <w:r w:rsidRPr="00D0230E">
        <w:rPr>
          <w:b/>
        </w:rPr>
        <w:t>курса</w:t>
      </w:r>
    </w:p>
    <w:p w:rsidR="001B60AD" w:rsidRDefault="007C4169" w:rsidP="001B60AD">
      <w:pPr>
        <w:spacing w:line="276" w:lineRule="auto"/>
        <w:ind w:firstLine="540"/>
        <w:rPr>
          <w:b/>
        </w:rPr>
      </w:pPr>
      <w:r w:rsidRPr="00D0230E">
        <w:rPr>
          <w:b/>
        </w:rPr>
        <w:t>Числа и величины</w:t>
      </w:r>
    </w:p>
    <w:p w:rsidR="007C4169" w:rsidRPr="001B60AD" w:rsidRDefault="007C4169" w:rsidP="001B60AD">
      <w:pPr>
        <w:spacing w:line="276" w:lineRule="auto"/>
        <w:ind w:firstLine="540"/>
        <w:rPr>
          <w:b/>
        </w:rPr>
      </w:pPr>
      <w:r w:rsidRPr="00D0230E">
        <w:t>Счёт предметов. Образование, название и запись чисел от 0 до 20. Десятичные единицы счёта. Разряды и классы. Представление многозначных чисел в виде суммы разрядных слагаемых. Сравнение и упорядочение чисел, знаки сравнения.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t xml:space="preserve">Измерение величин. Единицы измерения величин: массы (грамм, килограмм, центнер, тонна); вместимости (литр), времени (секунда, минута, час, сутки, неделя, месяц, год, век). Соотношения между единицами измерения однородных величин. Сравнение и упорядочение однородных величин. 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rPr>
          <w:b/>
        </w:rPr>
        <w:t>Арифметические действия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t>Сложение,</w:t>
      </w:r>
      <w:r w:rsidR="004E7ACD" w:rsidRPr="00D0230E">
        <w:t xml:space="preserve"> вычитание.</w:t>
      </w:r>
      <w:r w:rsidRPr="00D0230E">
        <w:t xml:space="preserve"> Знаки действий. Названия компонентов и результатов арифметических действий. Таблица сложения. Взаимосвязь арифметических действий </w:t>
      </w:r>
      <w:r w:rsidR="004E7ACD" w:rsidRPr="00D0230E">
        <w:t>(сложения и вычитания, сложения</w:t>
      </w:r>
      <w:r w:rsidRPr="00D0230E">
        <w:t>). Нахождение неизвестного компонента арифметического действия. Свойства сложения, вычитания: переместительное и сочетательное свойства сложения. Числовые выражения. Порядок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и правил о порядке выполнения действий в числовых выражениях. Алгоритмы письменного сложения и вычитания многозначных чи</w:t>
      </w:r>
      <w:r w:rsidR="004E7ACD" w:rsidRPr="00D0230E">
        <w:t>сел</w:t>
      </w:r>
      <w:r w:rsidRPr="00D0230E">
        <w:t xml:space="preserve">. Способы проверки правильности вычислений (обратные действия, взаимосвязь компонентов и результатов действий, прикидка результата, проверка вычислений на калькуляторе). 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t>Использование буквенных</w:t>
      </w:r>
      <w:r w:rsidR="001B60AD">
        <w:t xml:space="preserve"> выражений</w:t>
      </w:r>
      <w:r w:rsidR="004E7ACD" w:rsidRPr="00D0230E">
        <w:t>.</w:t>
      </w:r>
      <w:r w:rsidRPr="00D0230E">
        <w:t xml:space="preserve"> Уравнение. Решение уравнений (подбором значения неизвестного, на основе соотношений между целым и частью, на основе взаимосвязей между компонентами и результатами арифметических действий).</w:t>
      </w:r>
    </w:p>
    <w:p w:rsidR="007C4169" w:rsidRPr="00D0230E" w:rsidRDefault="007C4169" w:rsidP="00612439">
      <w:pPr>
        <w:spacing w:line="276" w:lineRule="auto"/>
        <w:ind w:firstLine="540"/>
        <w:rPr>
          <w:b/>
        </w:rPr>
      </w:pPr>
      <w:r w:rsidRPr="00D0230E">
        <w:rPr>
          <w:b/>
        </w:rPr>
        <w:t>Работа</w:t>
      </w:r>
      <w:r w:rsidRPr="00D0230E">
        <w:t xml:space="preserve"> </w:t>
      </w:r>
      <w:r w:rsidRPr="00D0230E">
        <w:rPr>
          <w:b/>
        </w:rPr>
        <w:t>с текстовыми задачами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t>Задача. Структура задачи. Решение текстовых задач арифметическим способом. Планирование хода решения задач.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t>Текстовые задачи, раскрывающие смысл арифметических действий (сложение</w:t>
      </w:r>
      <w:r w:rsidR="004E7ACD" w:rsidRPr="00D0230E">
        <w:t>, вычитание</w:t>
      </w:r>
      <w:r w:rsidRPr="00D0230E">
        <w:t>). Текстовые задачи, содержащие отношения «больше на (в) …», «меньше на (в) …». Решение задач разными способами.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t>Представление текста задачи в виде рисунка, схематического рисунка, схематического чертежа, краткой записи, в таблице, на диаграмме.</w:t>
      </w:r>
    </w:p>
    <w:p w:rsidR="007C4169" w:rsidRPr="00D0230E" w:rsidRDefault="007C4169" w:rsidP="00612439">
      <w:pPr>
        <w:spacing w:line="276" w:lineRule="auto"/>
        <w:ind w:firstLine="540"/>
        <w:rPr>
          <w:b/>
        </w:rPr>
      </w:pPr>
      <w:r w:rsidRPr="00D0230E">
        <w:rPr>
          <w:b/>
        </w:rPr>
        <w:t>Пространственные отношения. Геометрические фигуры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t xml:space="preserve">Взаимное расположение предметов в пространстве и на плоскости (выше — ниже, слева — справа, за — перед, между, вверху — внизу, ближе — дальше и др.). 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t>Распознавание и изображение геометрических фигур: точка, линия (прямая, кривая), отрезок, луч, угол, ломаная; многоугольник (треугольник, четырёхугольник, прямоугольник, квадрат, пятиугольник и т. д.).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t xml:space="preserve">Свойства сторон прямоугольника. 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t xml:space="preserve">Виды треугольников по углам: прямоугольный, тупоугольный, остроугольный. Виды треугольников по соотношению длин сторон: разносторонний, равнобедренный (равносторонний). 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t xml:space="preserve">Окружность (круг). Центр, радиус окружности (круга). 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t>Использование чертёжных инструментов (линейка, угольник, циркуль) для выполнения построений.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t xml:space="preserve">Геометрические формы в окружающем мире. Распознавание и называние геометрических тел: куб, пирамида, шар. </w:t>
      </w:r>
    </w:p>
    <w:p w:rsidR="007C4169" w:rsidRPr="00D0230E" w:rsidRDefault="007C4169" w:rsidP="00612439">
      <w:pPr>
        <w:spacing w:line="276" w:lineRule="auto"/>
        <w:ind w:firstLine="540"/>
        <w:rPr>
          <w:b/>
        </w:rPr>
      </w:pPr>
      <w:r w:rsidRPr="00D0230E">
        <w:rPr>
          <w:b/>
        </w:rPr>
        <w:t>Геометрические величины</w:t>
      </w:r>
    </w:p>
    <w:p w:rsidR="004E7ACD" w:rsidRPr="00D0230E" w:rsidRDefault="007C4169" w:rsidP="00612439">
      <w:pPr>
        <w:spacing w:line="276" w:lineRule="auto"/>
        <w:ind w:firstLine="540"/>
      </w:pPr>
      <w:r w:rsidRPr="00D0230E">
        <w:t xml:space="preserve">Геометрические величины и их измерение. Длина. Единицы длины (миллиметр, сантиметр, дециметр, метр, километр). Соотношения между единицами длины. Перевод одних единиц длины </w:t>
      </w:r>
      <w:r w:rsidRPr="00D0230E">
        <w:lastRenderedPageBreak/>
        <w:t xml:space="preserve">в другие. Измерение длины отрезка и построение отрезка заданной длины. Периметр. Вычисление периметра многоугольника, в том числе периметра прямоугольника (квадрата). </w:t>
      </w:r>
    </w:p>
    <w:p w:rsidR="007C4169" w:rsidRPr="00D0230E" w:rsidRDefault="007C4169" w:rsidP="00612439">
      <w:pPr>
        <w:spacing w:line="276" w:lineRule="auto"/>
        <w:ind w:firstLine="540"/>
        <w:rPr>
          <w:b/>
        </w:rPr>
      </w:pPr>
      <w:r w:rsidRPr="00D0230E">
        <w:rPr>
          <w:b/>
        </w:rPr>
        <w:t>Работа с информацией</w:t>
      </w:r>
    </w:p>
    <w:p w:rsidR="007C4169" w:rsidRPr="00D0230E" w:rsidRDefault="007C4169" w:rsidP="00612439">
      <w:pPr>
        <w:spacing w:line="276" w:lineRule="auto"/>
        <w:ind w:firstLine="540"/>
      </w:pPr>
      <w:r w:rsidRPr="00D0230E">
        <w:t>Сбор и представление информации, связанной со счётом (пересчётом), измерением величин; анализ и представление информации в разных формах: таблицы, столбчатой диаграммы. Чтение и заполнение таблиц, чтение и построение столбчатых диаграмм.</w:t>
      </w:r>
    </w:p>
    <w:p w:rsidR="004E7ACD" w:rsidRPr="00D0230E" w:rsidRDefault="007C4169" w:rsidP="00612439">
      <w:pPr>
        <w:spacing w:line="276" w:lineRule="auto"/>
        <w:ind w:firstLine="540"/>
      </w:pPr>
      <w:r w:rsidRPr="00D0230E">
        <w:t>Интерпретация данных таблицы и столбчатой диаграммы.</w:t>
      </w:r>
    </w:p>
    <w:p w:rsidR="004E7ACD" w:rsidRPr="00D0230E" w:rsidRDefault="004E7ACD" w:rsidP="00612439">
      <w:pPr>
        <w:spacing w:line="276" w:lineRule="auto"/>
        <w:ind w:firstLine="540"/>
        <w:jc w:val="both"/>
      </w:pPr>
    </w:p>
    <w:p w:rsidR="00031A63" w:rsidRDefault="00031A63" w:rsidP="00612439">
      <w:pPr>
        <w:spacing w:line="276" w:lineRule="auto"/>
        <w:jc w:val="center"/>
        <w:rPr>
          <w:b/>
        </w:rPr>
      </w:pPr>
    </w:p>
    <w:p w:rsidR="00031A63" w:rsidRDefault="00031A63" w:rsidP="00612439">
      <w:pPr>
        <w:spacing w:line="276" w:lineRule="auto"/>
        <w:jc w:val="center"/>
        <w:rPr>
          <w:b/>
        </w:rPr>
      </w:pPr>
    </w:p>
    <w:p w:rsidR="00031A63" w:rsidRDefault="00031A63" w:rsidP="00612439">
      <w:pPr>
        <w:spacing w:line="276" w:lineRule="auto"/>
        <w:jc w:val="center"/>
        <w:rPr>
          <w:b/>
        </w:rPr>
      </w:pPr>
    </w:p>
    <w:p w:rsidR="00031A63" w:rsidRDefault="00031A63" w:rsidP="00612439">
      <w:pPr>
        <w:spacing w:line="276" w:lineRule="auto"/>
        <w:jc w:val="center"/>
        <w:rPr>
          <w:b/>
        </w:rPr>
      </w:pPr>
    </w:p>
    <w:sectPr w:rsidR="00031A63" w:rsidSect="00B32577">
      <w:footerReference w:type="default" r:id="rId7"/>
      <w:pgSz w:w="11906" w:h="16838"/>
      <w:pgMar w:top="567" w:right="567" w:bottom="567" w:left="1134" w:header="709" w:footer="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3AE" w:rsidRDefault="00BC63AE" w:rsidP="00694BA9">
      <w:r>
        <w:separator/>
      </w:r>
    </w:p>
  </w:endnote>
  <w:endnote w:type="continuationSeparator" w:id="1">
    <w:p w:rsidR="00BC63AE" w:rsidRDefault="00BC63AE" w:rsidP="0069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9C7" w:rsidRDefault="00873CC6">
    <w:pPr>
      <w:pStyle w:val="a7"/>
      <w:jc w:val="right"/>
    </w:pPr>
    <w:fldSimple w:instr=" PAGE   \* MERGEFORMAT ">
      <w:r w:rsidR="00AE13CD">
        <w:rPr>
          <w:noProof/>
        </w:rPr>
        <w:t>1</w:t>
      </w:r>
    </w:fldSimple>
  </w:p>
  <w:p w:rsidR="008F59C7" w:rsidRDefault="008F59C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3AE" w:rsidRDefault="00BC63AE" w:rsidP="00694BA9">
      <w:r>
        <w:separator/>
      </w:r>
    </w:p>
  </w:footnote>
  <w:footnote w:type="continuationSeparator" w:id="1">
    <w:p w:rsidR="00BC63AE" w:rsidRDefault="00BC63AE" w:rsidP="00694B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15631DC6"/>
    <w:multiLevelType w:val="hybridMultilevel"/>
    <w:tmpl w:val="4CB87C88"/>
    <w:lvl w:ilvl="0" w:tplc="21E8053C">
      <w:start w:val="1"/>
      <w:numFmt w:val="decimal"/>
      <w:lvlText w:val="%1."/>
      <w:lvlJc w:val="left"/>
      <w:pPr>
        <w:ind w:left="794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7A001A7"/>
    <w:multiLevelType w:val="hybridMultilevel"/>
    <w:tmpl w:val="39D62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94C40E8"/>
    <w:multiLevelType w:val="hybridMultilevel"/>
    <w:tmpl w:val="AE6026E6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CDC6611"/>
    <w:multiLevelType w:val="hybridMultilevel"/>
    <w:tmpl w:val="BF8ABF1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>
    <w:nsid w:val="3C886402"/>
    <w:multiLevelType w:val="hybridMultilevel"/>
    <w:tmpl w:val="BD889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D8536D3"/>
    <w:multiLevelType w:val="hybridMultilevel"/>
    <w:tmpl w:val="D0D643C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53041010"/>
    <w:multiLevelType w:val="hybridMultilevel"/>
    <w:tmpl w:val="5FBE9184"/>
    <w:lvl w:ilvl="0" w:tplc="656A337A">
      <w:start w:val="1"/>
      <w:numFmt w:val="decimal"/>
      <w:lvlText w:val="%1."/>
      <w:lvlJc w:val="left"/>
      <w:pPr>
        <w:ind w:left="46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0">
    <w:nsid w:val="5DBC3430"/>
    <w:multiLevelType w:val="hybridMultilevel"/>
    <w:tmpl w:val="BBD6AEA8"/>
    <w:lvl w:ilvl="0" w:tplc="04190001">
      <w:start w:val="1"/>
      <w:numFmt w:val="bullet"/>
      <w:lvlText w:val=""/>
      <w:lvlJc w:val="left"/>
      <w:pPr>
        <w:tabs>
          <w:tab w:val="num" w:pos="1501"/>
        </w:tabs>
        <w:ind w:left="150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F527011"/>
    <w:multiLevelType w:val="hybridMultilevel"/>
    <w:tmpl w:val="28C2E48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2881F57"/>
    <w:multiLevelType w:val="hybridMultilevel"/>
    <w:tmpl w:val="EE20C2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7413FE4"/>
    <w:multiLevelType w:val="hybridMultilevel"/>
    <w:tmpl w:val="936C42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A96"/>
    <w:rsid w:val="00005D17"/>
    <w:rsid w:val="00010AF8"/>
    <w:rsid w:val="00031A63"/>
    <w:rsid w:val="000417A9"/>
    <w:rsid w:val="000673BE"/>
    <w:rsid w:val="000848C0"/>
    <w:rsid w:val="000B79F4"/>
    <w:rsid w:val="000F6CD7"/>
    <w:rsid w:val="000F6D1D"/>
    <w:rsid w:val="001258FF"/>
    <w:rsid w:val="00157F82"/>
    <w:rsid w:val="00190991"/>
    <w:rsid w:val="001B2A44"/>
    <w:rsid w:val="001B60AD"/>
    <w:rsid w:val="001C3B58"/>
    <w:rsid w:val="001D094D"/>
    <w:rsid w:val="001D6387"/>
    <w:rsid w:val="001E2D88"/>
    <w:rsid w:val="001F0693"/>
    <w:rsid w:val="002114D2"/>
    <w:rsid w:val="00213B49"/>
    <w:rsid w:val="00246C07"/>
    <w:rsid w:val="002652CF"/>
    <w:rsid w:val="00296F2D"/>
    <w:rsid w:val="002B6BF6"/>
    <w:rsid w:val="002C69E5"/>
    <w:rsid w:val="003369D1"/>
    <w:rsid w:val="00345CCE"/>
    <w:rsid w:val="003472D9"/>
    <w:rsid w:val="00365F7A"/>
    <w:rsid w:val="0037462C"/>
    <w:rsid w:val="003A4CB8"/>
    <w:rsid w:val="003B0AC4"/>
    <w:rsid w:val="003C6CCB"/>
    <w:rsid w:val="003D4740"/>
    <w:rsid w:val="003F1321"/>
    <w:rsid w:val="00442F42"/>
    <w:rsid w:val="0045308F"/>
    <w:rsid w:val="004545D0"/>
    <w:rsid w:val="00463B80"/>
    <w:rsid w:val="00482CF3"/>
    <w:rsid w:val="004D2F59"/>
    <w:rsid w:val="004E7ACD"/>
    <w:rsid w:val="004F385B"/>
    <w:rsid w:val="00502A2F"/>
    <w:rsid w:val="00502FA5"/>
    <w:rsid w:val="0052006F"/>
    <w:rsid w:val="00526DAD"/>
    <w:rsid w:val="00596965"/>
    <w:rsid w:val="00596F31"/>
    <w:rsid w:val="005C6ED5"/>
    <w:rsid w:val="005D4867"/>
    <w:rsid w:val="00612439"/>
    <w:rsid w:val="00617F62"/>
    <w:rsid w:val="0064409F"/>
    <w:rsid w:val="0064448F"/>
    <w:rsid w:val="00671F16"/>
    <w:rsid w:val="00692F85"/>
    <w:rsid w:val="00694BA9"/>
    <w:rsid w:val="00695547"/>
    <w:rsid w:val="006D706F"/>
    <w:rsid w:val="00704C7A"/>
    <w:rsid w:val="007157C6"/>
    <w:rsid w:val="00717007"/>
    <w:rsid w:val="0073358B"/>
    <w:rsid w:val="007447E3"/>
    <w:rsid w:val="00747C2C"/>
    <w:rsid w:val="00755149"/>
    <w:rsid w:val="0075769F"/>
    <w:rsid w:val="007658A0"/>
    <w:rsid w:val="007915DE"/>
    <w:rsid w:val="007A281A"/>
    <w:rsid w:val="007C4169"/>
    <w:rsid w:val="007C5896"/>
    <w:rsid w:val="007F6FA7"/>
    <w:rsid w:val="008123E5"/>
    <w:rsid w:val="00816180"/>
    <w:rsid w:val="00821216"/>
    <w:rsid w:val="00870889"/>
    <w:rsid w:val="00873CC6"/>
    <w:rsid w:val="00887FCC"/>
    <w:rsid w:val="008B5336"/>
    <w:rsid w:val="008F59C7"/>
    <w:rsid w:val="008F59FB"/>
    <w:rsid w:val="00905B5B"/>
    <w:rsid w:val="00915745"/>
    <w:rsid w:val="009304D9"/>
    <w:rsid w:val="00947D9B"/>
    <w:rsid w:val="0095110A"/>
    <w:rsid w:val="0096160B"/>
    <w:rsid w:val="00974C49"/>
    <w:rsid w:val="00997088"/>
    <w:rsid w:val="009C6E8A"/>
    <w:rsid w:val="009D454D"/>
    <w:rsid w:val="009D6F3D"/>
    <w:rsid w:val="009D7309"/>
    <w:rsid w:val="009F65C3"/>
    <w:rsid w:val="00A22D95"/>
    <w:rsid w:val="00A52827"/>
    <w:rsid w:val="00AA1E0E"/>
    <w:rsid w:val="00AA3260"/>
    <w:rsid w:val="00AD3F39"/>
    <w:rsid w:val="00AE13CD"/>
    <w:rsid w:val="00B0015F"/>
    <w:rsid w:val="00B32024"/>
    <w:rsid w:val="00B32577"/>
    <w:rsid w:val="00B92909"/>
    <w:rsid w:val="00B94534"/>
    <w:rsid w:val="00BA0AB7"/>
    <w:rsid w:val="00BB379E"/>
    <w:rsid w:val="00BC63AE"/>
    <w:rsid w:val="00BD1EFB"/>
    <w:rsid w:val="00BE3A3D"/>
    <w:rsid w:val="00BE481D"/>
    <w:rsid w:val="00C0582D"/>
    <w:rsid w:val="00C11240"/>
    <w:rsid w:val="00C92B31"/>
    <w:rsid w:val="00CB2A99"/>
    <w:rsid w:val="00CE4A33"/>
    <w:rsid w:val="00D0230E"/>
    <w:rsid w:val="00D041F8"/>
    <w:rsid w:val="00D8534B"/>
    <w:rsid w:val="00D97985"/>
    <w:rsid w:val="00DA0184"/>
    <w:rsid w:val="00DC680A"/>
    <w:rsid w:val="00DD1D32"/>
    <w:rsid w:val="00DD6C8F"/>
    <w:rsid w:val="00DE1041"/>
    <w:rsid w:val="00DF0FA1"/>
    <w:rsid w:val="00DF4A96"/>
    <w:rsid w:val="00E5131A"/>
    <w:rsid w:val="00EB31A9"/>
    <w:rsid w:val="00EE3500"/>
    <w:rsid w:val="00EF6D48"/>
    <w:rsid w:val="00F06728"/>
    <w:rsid w:val="00F33BDD"/>
    <w:rsid w:val="00F5118D"/>
    <w:rsid w:val="00F7182E"/>
    <w:rsid w:val="00F8507C"/>
    <w:rsid w:val="00FB4EDC"/>
    <w:rsid w:val="00FE3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9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65F7A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locked/>
    <w:rsid w:val="00365F7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94B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4BA9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94B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4BA9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BB379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BB37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a">
    <w:name w:val="Основной текст_"/>
    <w:basedOn w:val="a0"/>
    <w:link w:val="171"/>
    <w:uiPriority w:val="99"/>
    <w:locked/>
    <w:rsid w:val="00BB379E"/>
    <w:rPr>
      <w:rFonts w:cs="Times New Roman"/>
      <w:shd w:val="clear" w:color="auto" w:fill="FFFFFF"/>
    </w:rPr>
  </w:style>
  <w:style w:type="character" w:customStyle="1" w:styleId="26">
    <w:name w:val="Основной текст26"/>
    <w:basedOn w:val="aa"/>
    <w:uiPriority w:val="99"/>
    <w:rsid w:val="00BB379E"/>
  </w:style>
  <w:style w:type="paragraph" w:customStyle="1" w:styleId="171">
    <w:name w:val="Основной текст171"/>
    <w:basedOn w:val="a"/>
    <w:link w:val="aa"/>
    <w:uiPriority w:val="99"/>
    <w:rsid w:val="00BB379E"/>
    <w:pPr>
      <w:shd w:val="clear" w:color="auto" w:fill="FFFFFF"/>
      <w:spacing w:before="120" w:line="211" w:lineRule="exact"/>
      <w:jc w:val="both"/>
    </w:pPr>
    <w:rPr>
      <w:rFonts w:ascii="Calibri" w:eastAsia="Calibri" w:hAnsi="Calibri"/>
      <w:sz w:val="22"/>
      <w:szCs w:val="22"/>
      <w:shd w:val="clear" w:color="auto" w:fill="FFFFFF"/>
      <w:lang w:eastAsia="en-US"/>
    </w:rPr>
  </w:style>
  <w:style w:type="character" w:styleId="ab">
    <w:name w:val="page number"/>
    <w:basedOn w:val="a0"/>
    <w:uiPriority w:val="99"/>
    <w:rsid w:val="00BB379E"/>
    <w:rPr>
      <w:rFonts w:cs="Times New Roman"/>
    </w:rPr>
  </w:style>
  <w:style w:type="paragraph" w:styleId="ac">
    <w:name w:val="Balloon Text"/>
    <w:basedOn w:val="a"/>
    <w:link w:val="ad"/>
    <w:uiPriority w:val="99"/>
    <w:rsid w:val="00BB37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BB379E"/>
    <w:rPr>
      <w:rFonts w:ascii="Tahoma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rsid w:val="00526DAD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10">
    <w:name w:val="Абзац списка1"/>
    <w:basedOn w:val="a"/>
    <w:uiPriority w:val="99"/>
    <w:rsid w:val="00213B49"/>
    <w:pPr>
      <w:ind w:left="720"/>
    </w:pPr>
    <w:rPr>
      <w:lang w:val="en-US" w:eastAsia="en-US"/>
    </w:rPr>
  </w:style>
  <w:style w:type="paragraph" w:styleId="af">
    <w:name w:val="List Paragraph"/>
    <w:basedOn w:val="a"/>
    <w:uiPriority w:val="99"/>
    <w:qFormat/>
    <w:rsid w:val="00887F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414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Филимоновская СОШ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Терещенко Иван Владимирович</dc:creator>
  <cp:keywords/>
  <dc:description/>
  <cp:lastModifiedBy>103</cp:lastModifiedBy>
  <cp:revision>67</cp:revision>
  <cp:lastPrinted>2015-11-12T05:56:00Z</cp:lastPrinted>
  <dcterms:created xsi:type="dcterms:W3CDTF">2012-09-15T17:22:00Z</dcterms:created>
  <dcterms:modified xsi:type="dcterms:W3CDTF">2019-08-23T01:45:00Z</dcterms:modified>
</cp:coreProperties>
</file>